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61" w:type="dxa"/>
        <w:jc w:val="center"/>
        <w:tblInd w:w="-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150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  <w:p>
            <w:pPr>
              <w:rPr>
                <w:b/>
                <w:bCs/>
                <w:sz w:val="44"/>
              </w:rPr>
            </w:pPr>
          </w:p>
          <w:p>
            <w:pPr>
              <w:spacing w:line="640" w:lineRule="exact"/>
              <w:jc w:val="center"/>
              <w:rPr>
                <w:rFonts w:ascii="方正小标宋简体" w:eastAsia="方正小标宋简体"/>
                <w:b/>
                <w:bCs/>
                <w:sz w:val="48"/>
              </w:rPr>
            </w:pPr>
            <w:r>
              <w:rPr>
                <w:rFonts w:hint="eastAsia" w:ascii="方正小标宋简体" w:eastAsia="方正小标宋简体"/>
                <w:b/>
                <w:bCs/>
                <w:sz w:val="48"/>
              </w:rPr>
              <w:t>贵州省绿色网络文化工作室建设</w:t>
            </w:r>
          </w:p>
          <w:p>
            <w:pPr>
              <w:spacing w:line="640" w:lineRule="exact"/>
              <w:jc w:val="center"/>
              <w:rPr>
                <w:rFonts w:ascii="方正小标宋简体" w:eastAsia="方正小标宋简体"/>
                <w:b/>
                <w:bCs/>
                <w:sz w:val="48"/>
              </w:rPr>
            </w:pPr>
            <w:r>
              <w:rPr>
                <w:rFonts w:hint="eastAsia" w:ascii="方正小标宋简体" w:eastAsia="方正小标宋简体"/>
                <w:b/>
                <w:bCs/>
                <w:sz w:val="48"/>
              </w:rPr>
              <w:t>申报表</w:t>
            </w:r>
          </w:p>
          <w:p>
            <w:pPr>
              <w:jc w:val="center"/>
              <w:rPr>
                <w:b/>
                <w:bCs/>
                <w:sz w:val="48"/>
              </w:rPr>
            </w:pPr>
          </w:p>
          <w:p>
            <w:pPr>
              <w:spacing w:line="700" w:lineRule="exact"/>
              <w:ind w:firstLine="2040" w:firstLineChars="600"/>
              <w:rPr>
                <w:rFonts w:ascii="仿宋" w:hAnsi="仿宋" w:eastAsia="仿宋"/>
                <w:sz w:val="34"/>
                <w:szCs w:val="34"/>
                <w:u w:val="single"/>
              </w:rPr>
            </w:pPr>
            <w:r>
              <w:rPr>
                <w:rFonts w:hint="eastAsia" w:ascii="仿宋" w:hAnsi="仿宋" w:eastAsia="仿宋"/>
                <w:sz w:val="34"/>
                <w:szCs w:val="34"/>
                <w:u w:val="single"/>
              </w:rPr>
              <w:t xml:space="preserve">                 </w:t>
            </w:r>
          </w:p>
          <w:p>
            <w:pPr>
              <w:spacing w:line="700" w:lineRule="exact"/>
              <w:ind w:firstLine="1440" w:firstLineChars="450"/>
              <w:rPr>
                <w:rFonts w:hint="eastAsia" w:ascii="仿宋" w:hAnsi="仿宋" w:eastAsia="仿宋"/>
                <w:sz w:val="34"/>
                <w:szCs w:val="34"/>
                <w:u w:val="single"/>
              </w:rPr>
            </w:pPr>
            <w:r>
              <w:rPr>
                <w:rFonts w:hint="eastAsia" w:ascii="黑体" w:hAnsi="黑体" w:eastAsia="黑体" w:cs="monospace"/>
                <w:sz w:val="32"/>
                <w:szCs w:val="32"/>
              </w:rPr>
              <w:pict>
                <v:shape id="_x0000_s1026" o:spid="_x0000_s1026" o:spt="32" type="#_x0000_t32" style="position:absolute;left:0pt;margin-left:166.55pt;margin-top:34.4pt;height:0pt;width:329.2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34"/>
                <w:szCs w:val="34"/>
              </w:rPr>
              <w:t>申报单位：</w:t>
            </w:r>
            <w:r>
              <w:rPr>
                <w:rFonts w:hint="eastAsia" w:ascii="仿宋" w:hAnsi="仿宋" w:eastAsia="仿宋"/>
                <w:sz w:val="34"/>
                <w:szCs w:val="34"/>
                <w:u w:val="single"/>
              </w:rPr>
              <w:t xml:space="preserve">                                        </w:t>
            </w:r>
          </w:p>
          <w:p>
            <w:pPr>
              <w:spacing w:line="700" w:lineRule="exact"/>
              <w:ind w:firstLine="1440" w:firstLineChars="450"/>
              <w:rPr>
                <w:rFonts w:hint="eastAsia" w:ascii="仿宋" w:hAnsi="仿宋" w:eastAsia="仿宋"/>
                <w:sz w:val="34"/>
                <w:szCs w:val="34"/>
              </w:rPr>
            </w:pPr>
            <w:r>
              <w:rPr>
                <w:rFonts w:hint="eastAsia" w:ascii="黑体" w:hAnsi="黑体" w:eastAsia="黑体" w:cs="monospace"/>
                <w:sz w:val="32"/>
                <w:szCs w:val="32"/>
              </w:rPr>
              <w:pict>
                <v:shape id="_x0000_s1027" o:spid="_x0000_s1027" o:spt="32" type="#_x0000_t32" style="position:absolute;left:0pt;margin-left:166.85pt;margin-top:30.75pt;height:0pt;width:329.2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34"/>
                <w:szCs w:val="34"/>
              </w:rPr>
              <w:t>单位地址：</w:t>
            </w:r>
          </w:p>
          <w:p>
            <w:pPr>
              <w:spacing w:line="700" w:lineRule="exact"/>
              <w:ind w:firstLine="1440" w:firstLineChars="450"/>
              <w:rPr>
                <w:rFonts w:hint="eastAsia" w:ascii="仿宋" w:hAnsi="仿宋" w:eastAsia="仿宋"/>
                <w:sz w:val="34"/>
                <w:szCs w:val="34"/>
              </w:rPr>
            </w:pPr>
            <w:r>
              <w:rPr>
                <w:rFonts w:hint="eastAsia" w:ascii="黑体" w:hAnsi="黑体" w:eastAsia="黑体" w:cs="monospace"/>
                <w:sz w:val="32"/>
                <w:szCs w:val="32"/>
              </w:rPr>
              <w:pict>
                <v:shape id="_x0000_s1028" o:spid="_x0000_s1028" o:spt="32" type="#_x0000_t32" style="position:absolute;left:0pt;margin-left:167.15pt;margin-top:30.35pt;height:0pt;width:329.2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34"/>
                <w:szCs w:val="34"/>
              </w:rPr>
              <w:t>联 系 人：</w:t>
            </w:r>
          </w:p>
          <w:p>
            <w:pPr>
              <w:spacing w:line="700" w:lineRule="exact"/>
              <w:ind w:firstLine="1440" w:firstLineChars="450"/>
              <w:rPr>
                <w:rFonts w:ascii="仿宋" w:hAnsi="仿宋" w:eastAsia="仿宋"/>
                <w:sz w:val="34"/>
                <w:szCs w:val="34"/>
              </w:rPr>
            </w:pPr>
            <w:r>
              <w:rPr>
                <w:rFonts w:hint="eastAsia" w:ascii="黑体" w:hAnsi="黑体" w:eastAsia="黑体" w:cs="monospace"/>
                <w:sz w:val="32"/>
                <w:szCs w:val="32"/>
              </w:rPr>
              <w:pict>
                <v:shape id="_x0000_s1029" o:spid="_x0000_s1029" o:spt="32" type="#_x0000_t32" style="position:absolute;left:0pt;margin-left:160.6pt;margin-top:28.15pt;height:0pt;width:341.15pt;z-index:2516613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34"/>
                <w:szCs w:val="34"/>
              </w:rPr>
              <w:t xml:space="preserve">联系电话：                          </w:t>
            </w:r>
          </w:p>
          <w:p>
            <w:pPr>
              <w:spacing w:line="700" w:lineRule="exact"/>
              <w:ind w:firstLine="2040" w:firstLineChars="600"/>
              <w:rPr>
                <w:rFonts w:hint="eastAsia" w:ascii="仿宋" w:hAnsi="仿宋" w:eastAsia="仿宋"/>
                <w:sz w:val="34"/>
                <w:szCs w:val="34"/>
                <w:u w:val="single"/>
              </w:rPr>
            </w:pPr>
            <w:r>
              <w:rPr>
                <w:rFonts w:hint="eastAsia" w:ascii="仿宋" w:hAnsi="仿宋" w:eastAsia="仿宋"/>
                <w:sz w:val="34"/>
                <w:szCs w:val="34"/>
                <w:u w:val="single"/>
              </w:rPr>
              <w:t xml:space="preserve"> </w:t>
            </w:r>
          </w:p>
          <w:p>
            <w:pPr>
              <w:spacing w:line="700" w:lineRule="exact"/>
              <w:ind w:firstLine="2040" w:firstLineChars="600"/>
              <w:rPr>
                <w:rFonts w:ascii="仿宋" w:hAnsi="仿宋" w:eastAsia="仿宋"/>
                <w:sz w:val="34"/>
                <w:szCs w:val="34"/>
              </w:rPr>
            </w:pPr>
            <w:r>
              <w:rPr>
                <w:rFonts w:hint="eastAsia" w:ascii="仿宋" w:hAnsi="仿宋" w:eastAsia="仿宋"/>
                <w:sz w:val="34"/>
                <w:szCs w:val="34"/>
                <w:u w:val="single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填报日期    年   月   日</w:t>
            </w:r>
          </w:p>
          <w:p>
            <w:pPr>
              <w:spacing w:line="700" w:lineRule="exact"/>
              <w:ind w:firstLine="2040" w:firstLineChars="600"/>
              <w:rPr>
                <w:rFonts w:ascii="仿宋_GB2312" w:hAnsi="黑体" w:eastAsia="仿宋_GB2312"/>
                <w:sz w:val="34"/>
                <w:szCs w:val="34"/>
                <w:u w:val="single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  <w:u w:val="single"/>
              </w:rPr>
              <w:t xml:space="preserve">  </w:t>
            </w:r>
          </w:p>
          <w:p>
            <w:pPr>
              <w:ind w:firstLine="1920" w:firstLineChars="600"/>
              <w:rPr>
                <w:rFonts w:ascii="仿宋_GB2312" w:eastAsia="仿宋_GB2312"/>
                <w:sz w:val="32"/>
                <w:u w:val="single"/>
              </w:rPr>
            </w:pPr>
          </w:p>
          <w:p>
            <w:pPr>
              <w:ind w:firstLine="1920" w:firstLineChars="600"/>
              <w:rPr>
                <w:rFonts w:ascii="仿宋_GB2312" w:eastAsia="仿宋_GB2312"/>
                <w:sz w:val="32"/>
                <w:u w:val="single"/>
              </w:rPr>
            </w:pPr>
          </w:p>
          <w:p>
            <w:pPr>
              <w:rPr>
                <w:rFonts w:ascii="仿宋_GB2312" w:eastAsia="仿宋_GB2312"/>
                <w:sz w:val="32"/>
                <w:u w:val="single"/>
              </w:rPr>
            </w:pPr>
          </w:p>
          <w:p>
            <w:pPr>
              <w:rPr>
                <w:rFonts w:ascii="楷体_GB2312" w:eastAsia="楷体_GB2312"/>
                <w:bCs/>
                <w:spacing w:val="20"/>
                <w:sz w:val="32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-821"/>
        <w:tblW w:w="10576" w:type="dxa"/>
        <w:tblInd w:w="-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介</w:t>
            </w:r>
          </w:p>
        </w:tc>
        <w:tc>
          <w:tcPr>
            <w:tcW w:w="883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（单位成立时间、业务范围、主要事迹，主要传播平台和载体）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得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誉</w:t>
            </w:r>
          </w:p>
        </w:tc>
        <w:tc>
          <w:tcPr>
            <w:tcW w:w="8836" w:type="dxa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（获得的荣誉须提供图片或扫描件）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0" w:hRule="atLeast"/>
        </w:trPr>
        <w:tc>
          <w:tcPr>
            <w:tcW w:w="17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pacing w:val="24"/>
                <w:sz w:val="30"/>
                <w:szCs w:val="30"/>
              </w:rPr>
              <w:t>主要作品</w:t>
            </w:r>
          </w:p>
        </w:tc>
        <w:tc>
          <w:tcPr>
            <w:tcW w:w="8836" w:type="dxa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（作品创作、传播情况，附3个以上优秀作品标题和连接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;未发表的作品须提供电子文件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exact"/>
        </w:trPr>
        <w:tc>
          <w:tcPr>
            <w:tcW w:w="17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righ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 xml:space="preserve">  </w:t>
            </w:r>
          </w:p>
          <w:p>
            <w:pPr>
              <w:spacing w:line="440" w:lineRule="exact"/>
              <w:ind w:left="113" w:right="753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ind w:left="113" w:right="75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36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beforeLines="70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负责人签名：      </w:t>
            </w:r>
          </w:p>
          <w:p>
            <w:pPr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章 ：</w:t>
            </w:r>
          </w:p>
          <w:p>
            <w:pPr>
              <w:ind w:left="4796" w:leftChars="680" w:hanging="3300" w:hanging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  <w:p>
            <w:pPr>
              <w:ind w:firstLine="1400" w:firstLineChars="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</w:trPr>
        <w:tc>
          <w:tcPr>
            <w:tcW w:w="174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0"/>
                <w:szCs w:val="30"/>
              </w:rPr>
              <w:t>初审意见</w:t>
            </w:r>
          </w:p>
        </w:tc>
        <w:tc>
          <w:tcPr>
            <w:tcW w:w="8836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协会公章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ind w:left="4760" w:right="710" w:hanging="4760" w:hangingChars="17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ind w:left="4751" w:leftChars="1905" w:right="710" w:hanging="560" w:hanging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exact"/>
        </w:trPr>
        <w:tc>
          <w:tcPr>
            <w:tcW w:w="1740" w:type="dxa"/>
            <w:textDirection w:val="tbRlV"/>
            <w:vAlign w:val="center"/>
          </w:tcPr>
          <w:p>
            <w:pPr>
              <w:spacing w:line="440" w:lineRule="exact"/>
              <w:ind w:left="113" w:right="753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  <w:p>
            <w:pPr>
              <w:spacing w:line="440" w:lineRule="exact"/>
              <w:ind w:left="113" w:right="75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0"/>
                <w:szCs w:val="30"/>
              </w:rPr>
              <w:t xml:space="preserve"> 专家意见</w:t>
            </w:r>
          </w:p>
          <w:p>
            <w:pPr>
              <w:spacing w:line="440" w:lineRule="exact"/>
              <w:ind w:left="113" w:right="113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 xml:space="preserve"> </w:t>
            </w:r>
          </w:p>
        </w:tc>
        <w:tc>
          <w:tcPr>
            <w:tcW w:w="8836" w:type="dxa"/>
          </w:tcPr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专家签名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wordWrap w:val="0"/>
              <w:ind w:right="10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                     年    月    日</w:t>
            </w: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exact"/>
        </w:trPr>
        <w:tc>
          <w:tcPr>
            <w:tcW w:w="17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right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  <w:p>
            <w:pPr>
              <w:spacing w:line="440" w:lineRule="exact"/>
              <w:ind w:left="113" w:right="753" w:firstLine="340" w:firstLineChars="100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30"/>
                <w:szCs w:val="30"/>
              </w:rPr>
              <w:t>审批单位意见</w:t>
            </w:r>
          </w:p>
          <w:p>
            <w:pPr>
              <w:spacing w:line="440" w:lineRule="exact"/>
              <w:ind w:left="113" w:right="113"/>
              <w:jc w:val="right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8836" w:type="dxa"/>
            <w:tcBorders>
              <w:bottom w:val="single" w:color="auto" w:sz="4" w:space="0"/>
            </w:tcBorders>
          </w:tcPr>
          <w:p>
            <w:pPr>
              <w:spacing w:beforeLines="3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beforeLines="30"/>
              <w:ind w:firstLine="4200" w:firstLineChars="14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:</w:t>
            </w:r>
          </w:p>
          <w:p>
            <w:pPr>
              <w:wordWrap w:val="0"/>
              <w:ind w:right="10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</w:t>
            </w:r>
          </w:p>
          <w:p>
            <w:pPr>
              <w:wordWrap w:val="0"/>
              <w:ind w:right="1050" w:firstLine="4200" w:firstLineChars="140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spacing w:beforeLines="30"/>
              <w:ind w:firstLine="4050" w:firstLineChars="135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220" w:lineRule="atLeast"/>
        <w:rPr>
          <w:rStyle w:val="5"/>
          <w:rFonts w:hint="eastAsia" w:ascii="仿宋" w:hAnsi="仿宋" w:eastAsia="仿宋" w:cs="仿宋"/>
          <w:color w:val="auto"/>
          <w:sz w:val="34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申报表填好后，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申报表与补充的申报材料一并打包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发送至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协会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邮箱：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</w:rPr>
        <w:instrText xml:space="preserve"> HYPERLINK "mailto:gzwlwhxh@163.com"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</w:rPr>
        <w:t>gzwlwhxh@163.com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</w:rPr>
        <w:fldChar w:fldCharType="end"/>
      </w:r>
    </w:p>
    <w:p>
      <w:pPr>
        <w:spacing w:line="220" w:lineRule="atLeast"/>
        <w:rPr>
          <w:rStyle w:val="5"/>
          <w:rFonts w:hint="eastAsia" w:ascii="仿宋" w:hAnsi="仿宋" w:eastAsia="仿宋" w:cs="仿宋"/>
          <w:color w:val="auto"/>
          <w:sz w:val="34"/>
          <w:u w:val="none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16CE"/>
    <w:rsid w:val="00323B43"/>
    <w:rsid w:val="003D37D8"/>
    <w:rsid w:val="00426133"/>
    <w:rsid w:val="004358AB"/>
    <w:rsid w:val="00472C54"/>
    <w:rsid w:val="00713176"/>
    <w:rsid w:val="008B7726"/>
    <w:rsid w:val="008D672D"/>
    <w:rsid w:val="00A76C99"/>
    <w:rsid w:val="00D31D50"/>
    <w:rsid w:val="14951ECD"/>
    <w:rsid w:val="1CBA1D54"/>
    <w:rsid w:val="2DCA32C5"/>
    <w:rsid w:val="2EBA7867"/>
    <w:rsid w:val="3FF11F5C"/>
    <w:rsid w:val="41D03630"/>
    <w:rsid w:val="551A0F50"/>
    <w:rsid w:val="63E516CE"/>
    <w:rsid w:val="75BF4A1F"/>
    <w:rsid w:val="77A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3EA1E-D6F9-4E10-8B83-85384E2C68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如果</cp:lastModifiedBy>
  <dcterms:modified xsi:type="dcterms:W3CDTF">2018-10-30T06:59:02Z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